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6" w:rsidRDefault="00A6705E">
      <w:pPr>
        <w:pStyle w:val="berschrift1"/>
        <w:spacing w:after="180"/>
        <w:textAlignment w:val="baseline"/>
        <w:divId w:val="1801803913"/>
        <w:rPr>
          <w:rFonts w:cs="Segoe UI"/>
        </w:rPr>
      </w:pPr>
      <w:r>
        <w:rPr>
          <w:rFonts w:cs="Segoe UI"/>
        </w:rPr>
        <w:t>Kompaktwissen für Berater - E-Book - Download</w:t>
      </w:r>
    </w:p>
    <w:p w:rsidR="005A58A6" w:rsidRDefault="00B848CC">
      <w:pPr>
        <w:spacing w:before="0" w:beforeAutospacing="0" w:after="0" w:afterAutospacing="0"/>
        <w:textAlignment w:val="baseline"/>
        <w:divId w:val="1327440835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Reihengeschäfte im Um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satzsteuerrecht </w:t>
      </w:r>
      <w:bookmarkStart w:id="0" w:name="_GoBack"/>
      <w:bookmarkEnd w:id="0"/>
    </w:p>
    <w:p w:rsidR="005A58A6" w:rsidRDefault="00B848CC">
      <w:pPr>
        <w:spacing w:before="0" w:beforeAutospacing="0" w:after="0" w:afterAutospacing="0"/>
        <w:textAlignment w:val="baseline"/>
        <w:divId w:val="54113776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Vorsteuerabzug und Vorsteueraufteilung bei Grundstück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en und Gebäuden </w:t>
      </w:r>
    </w:p>
    <w:p w:rsidR="005A58A6" w:rsidRDefault="00B848CC">
      <w:pPr>
        <w:spacing w:before="0" w:beforeAutospacing="0" w:after="0" w:afterAutospacing="0"/>
        <w:textAlignment w:val="baseline"/>
        <w:divId w:val="1021011872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3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ABC der Einnah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men und Erträge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58674613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4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Wesentliche aktuelle Änderungen bei der Umsatzsteuer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1271551780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5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Sanierung unter Insolvenzschutz statt Liquidation durch Insolvenz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27992383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6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Das BMF-Schreiben zu den GoBD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68236462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7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Steuerwegweiser 2014/2015 - Aktualisierung </w:t>
      </w:r>
    </w:p>
    <w:p w:rsidR="005A58A6" w:rsidRDefault="00B848CC">
      <w:pPr>
        <w:spacing w:before="0" w:beforeAutospacing="0" w:after="0" w:afterAutospacing="0"/>
        <w:textAlignment w:val="baseline"/>
        <w:divId w:val="1235581050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8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Steuerwegw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eiser 2014/2015 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ab/>
      </w:r>
    </w:p>
    <w:p w:rsidR="005A58A6" w:rsidRDefault="00B848CC" w:rsidP="00B848CC">
      <w:pPr>
        <w:spacing w:before="0" w:beforeAutospacing="0" w:after="0" w:afterAutospacing="0"/>
        <w:textAlignment w:val="baseline"/>
        <w:divId w:val="40811596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9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Soll- und Istversteuerung - Voraussetzungen zur Optimierung der Liquidität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28338553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10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Privatentnahmen und Privateinlagen in der Praxis </w:t>
      </w:r>
    </w:p>
    <w:p w:rsidR="005A58A6" w:rsidRDefault="00B848CC">
      <w:pPr>
        <w:spacing w:before="0" w:beforeAutospacing="0" w:after="0" w:afterAutospacing="0"/>
        <w:textAlignment w:val="baseline"/>
        <w:divId w:val="140792263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11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Erfolgreich private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Steuern sparen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1559244133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12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Ortsbestimmung sonstiger Leistungen im Umsatzsteuerrecht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380059008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13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Compliance im mittelständischen Unternehmen </w:t>
      </w:r>
    </w:p>
    <w:p w:rsidR="005A58A6" w:rsidRDefault="00B848CC" w:rsidP="00B848CC">
      <w:pPr>
        <w:spacing w:before="0" w:beforeAutospacing="0" w:after="0" w:afterAutospacing="0"/>
        <w:textAlignment w:val="baseline"/>
        <w:divId w:val="55354549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14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Firmenwagen der Personengesellschaft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14840207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15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Grenzüberschreitende Lieferungen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29846016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16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Betriebsausgaben-ABC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206838253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17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Aktuelles zur Kfz-Besteuerung </w:t>
      </w:r>
    </w:p>
    <w:p w:rsidR="005A58A6" w:rsidRDefault="00B848CC">
      <w:pPr>
        <w:spacing w:before="240" w:beforeAutospacing="0" w:after="60" w:afterAutospacing="0"/>
        <w:ind w:left="30" w:right="30"/>
        <w:textAlignment w:val="baseline"/>
        <w:divId w:val="41008729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18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Verträge 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mit Angehörigen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25737184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19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Die Haftung des GmbH-Gesellschafters und des Geschäftsführers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384067160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20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Repräsentationsaufwendungen </w:t>
      </w:r>
    </w:p>
    <w:p w:rsidR="005A58A6" w:rsidRDefault="00B848CC">
      <w:pPr>
        <w:spacing w:before="240" w:beforeAutospacing="0" w:after="60" w:afterAutospacing="0"/>
        <w:ind w:left="30" w:right="30"/>
        <w:textAlignment w:val="baseline"/>
        <w:divId w:val="148585627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21 Leasing und Factoring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179451800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22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Grenzüberschreitende Lieferungen </w:t>
      </w:r>
    </w:p>
    <w:p w:rsidR="005A58A6" w:rsidRDefault="00B848CC">
      <w:pPr>
        <w:spacing w:before="240" w:beforeAutospacing="0" w:after="60" w:afterAutospacing="0"/>
        <w:ind w:left="30" w:right="30"/>
        <w:textAlignment w:val="baseline"/>
        <w:divId w:val="170455078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23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Vorsorge treffen - Unte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rnehmen sichern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1007903422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lastRenderedPageBreak/>
        <w:t>24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Generationenwechsel im Mittelstand </w:t>
      </w:r>
    </w:p>
    <w:p w:rsidR="005A58A6" w:rsidRDefault="00B848CC">
      <w:pPr>
        <w:spacing w:before="240" w:beforeAutospacing="0" w:after="60" w:afterAutospacing="0"/>
        <w:ind w:left="30" w:right="30"/>
        <w:textAlignment w:val="baseline"/>
        <w:divId w:val="204566872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25 Sonderausgaben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223412713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26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Außergewöhnliche Belastungen </w:t>
      </w:r>
    </w:p>
    <w:p w:rsidR="005A58A6" w:rsidRDefault="00B848CC" w:rsidP="00B848CC">
      <w:pPr>
        <w:spacing w:before="240" w:beforeAutospacing="0" w:after="60" w:afterAutospacing="0"/>
        <w:ind w:left="30" w:right="30"/>
        <w:textAlignment w:val="baseline"/>
        <w:divId w:val="2437442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27</w:t>
      </w:r>
      <w:r w:rsidR="00A6705E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Rückstellungen und Rücklagen von A bis Z</w:t>
      </w:r>
    </w:p>
    <w:p w:rsidR="005A58A6" w:rsidRDefault="00A6705E">
      <w:pPr>
        <w:spacing w:before="750" w:beforeAutospacing="0" w:after="0" w:afterAutospacing="0"/>
        <w:ind w:left="30" w:right="30"/>
        <w:jc w:val="right"/>
        <w:textAlignment w:val="baseline"/>
        <w:divId w:val="1482379970"/>
        <w:rPr>
          <w:rFonts w:ascii="Segoe UI" w:eastAsia="Times New Roman" w:hAnsi="Segoe UI" w:cs="Segoe UI"/>
          <w:color w:val="CBCAC9"/>
          <w:sz w:val="21"/>
          <w:szCs w:val="21"/>
        </w:rPr>
      </w:pPr>
      <w:r>
        <w:rPr>
          <w:rFonts w:ascii="Segoe UI" w:eastAsia="Times New Roman" w:hAnsi="Segoe UI" w:cs="Segoe UI"/>
          <w:color w:val="CBCAC9"/>
          <w:sz w:val="21"/>
          <w:szCs w:val="21"/>
        </w:rPr>
        <w:t>Copyright © DATEV eG</w:t>
      </w:r>
    </w:p>
    <w:sectPr w:rsidR="005A58A6" w:rsidSect="00A6705E">
      <w:footerReference w:type="default" r:id="rId8"/>
      <w:pgSz w:w="11907" w:h="1683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5E" w:rsidRDefault="00A6705E" w:rsidP="00A6705E">
      <w:pPr>
        <w:spacing w:before="0" w:after="0"/>
      </w:pPr>
      <w:r>
        <w:separator/>
      </w:r>
    </w:p>
  </w:endnote>
  <w:endnote w:type="continuationSeparator" w:id="0">
    <w:p w:rsidR="00A6705E" w:rsidRDefault="00A6705E" w:rsidP="00A67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E" w:rsidRDefault="00A6705E" w:rsidP="00A6705E">
    <w:pPr>
      <w:pStyle w:val="Fuzeile"/>
      <w:pBdr>
        <w:top w:val="single" w:sz="8" w:space="1" w:color="auto"/>
      </w:pBdr>
      <w:rPr>
        <w:rFonts w:ascii="Verdana" w:hAnsi="Verdana"/>
        <w:sz w:val="20"/>
      </w:rPr>
    </w:pPr>
  </w:p>
  <w:p w:rsidR="00A6705E" w:rsidRPr="00A6705E" w:rsidRDefault="00A6705E" w:rsidP="00A6705E">
    <w:pPr>
      <w:pStyle w:val="Fuzeile"/>
      <w:pBdr>
        <w:top w:val="single" w:sz="8" w:space="1" w:color="auto"/>
      </w:pBdr>
      <w:rPr>
        <w:rFonts w:ascii="Verdana" w:hAnsi="Verdana"/>
        <w:sz w:val="20"/>
      </w:rPr>
    </w:pPr>
    <w:r>
      <w:rPr>
        <w:rFonts w:ascii="Verdana" w:hAnsi="Verdana"/>
        <w:sz w:val="20"/>
      </w:rPr>
      <w:t>Dokument 0943099 (komplett)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Seite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-1 \* MERGEFORMAT </w:instrText>
    </w:r>
    <w:r>
      <w:rPr>
        <w:rFonts w:ascii="Verdana" w:hAnsi="Verdana"/>
        <w:sz w:val="20"/>
      </w:rPr>
      <w:fldChar w:fldCharType="separate"/>
    </w:r>
    <w:r w:rsidR="00B848CC">
      <w:rPr>
        <w:rFonts w:ascii="Verdana" w:hAnsi="Verdana"/>
        <w:noProof/>
        <w:sz w:val="20"/>
      </w:rPr>
      <w:t>2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von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NUMPAGES -1 \* MERGEFORMAT </w:instrText>
    </w:r>
    <w:r>
      <w:rPr>
        <w:rFonts w:ascii="Verdana" w:hAnsi="Verdana"/>
        <w:sz w:val="20"/>
      </w:rPr>
      <w:fldChar w:fldCharType="separate"/>
    </w:r>
    <w:r w:rsidR="00B848CC">
      <w:rPr>
        <w:rFonts w:ascii="Verdana" w:hAnsi="Verdana"/>
        <w:noProof/>
        <w:sz w:val="20"/>
      </w:rPr>
      <w:t>2</w:t>
    </w:r>
    <w:r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5E" w:rsidRDefault="00A6705E" w:rsidP="00A6705E">
      <w:pPr>
        <w:spacing w:before="0" w:after="0"/>
      </w:pPr>
      <w:r>
        <w:separator/>
      </w:r>
    </w:p>
  </w:footnote>
  <w:footnote w:type="continuationSeparator" w:id="0">
    <w:p w:rsidR="00A6705E" w:rsidRDefault="00A6705E" w:rsidP="00A67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32E6"/>
    <w:multiLevelType w:val="multilevel"/>
    <w:tmpl w:val="9892C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705E"/>
    <w:rsid w:val="005A58A6"/>
    <w:rsid w:val="00A6705E"/>
    <w:rsid w:val="00B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keepNext/>
      <w:spacing w:before="0" w:beforeAutospacing="0" w:after="72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0" w:beforeAutospacing="0" w:after="0" w:afterAutospacing="0"/>
      <w:outlineLvl w:val="1"/>
    </w:pPr>
    <w:rPr>
      <w:rFonts w:ascii="Georgia" w:hAnsi="Georgia"/>
      <w:color w:val="039A9A"/>
      <w:sz w:val="33"/>
      <w:szCs w:val="33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0" w:beforeAutospacing="0" w:after="0" w:afterAutospacing="0"/>
      <w:outlineLvl w:val="3"/>
    </w:pPr>
    <w:rPr>
      <w:rFonts w:ascii="Segoe UI Semibold" w:hAnsi="Segoe UI Semibold" w:cs="Segoe UI Semibold"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0" w:beforeAutospacing="0" w:after="0" w:afterAutospacing="0"/>
      <w:outlineLvl w:val="4"/>
    </w:pPr>
    <w:rPr>
      <w:rFonts w:ascii="Segoe UI Semibold" w:hAnsi="Segoe UI Semibold" w:cs="Segoe UI Semibold"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0" w:beforeAutospacing="0" w:after="0" w:afterAutospacing="0"/>
      <w:outlineLvl w:val="5"/>
    </w:pPr>
    <w:rPr>
      <w:rFonts w:ascii="Segoe UI Semibold" w:hAnsi="Segoe UI Semibold" w:cs="Segoe UI Semi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cs="Segoe UI Semibold" w:hint="default"/>
      <w:b w:val="0"/>
      <w:bCs w:val="0"/>
    </w:rPr>
  </w:style>
  <w:style w:type="paragraph" w:styleId="StandardWeb">
    <w:name w:val="Normal (Web)"/>
    <w:basedOn w:val="Standard"/>
    <w:uiPriority w:val="99"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spacing w:before="0" w:beforeAutospacing="0" w:after="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3FA4DA"/>
    </w:rPr>
  </w:style>
  <w:style w:type="paragraph" w:customStyle="1" w:styleId="hiton">
    <w:name w:val="hiton"/>
    <w:basedOn w:val="Standard"/>
    <w:pPr>
      <w:shd w:val="clear" w:color="auto" w:fill="FFFF52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</w:p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  <w:ind w:left="360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uebbor">
    <w:name w:val="klappuebbor"/>
    <w:basedOn w:val="Standard"/>
    <w:pPr>
      <w:pBdr>
        <w:bottom w:val="dotted" w:sz="6" w:space="0" w:color="CECCCA"/>
      </w:pBdr>
      <w:spacing w:before="0" w:beforeAutospacing="0" w:after="300" w:afterAutospacing="0" w:line="336" w:lineRule="atLeast"/>
    </w:pPr>
  </w:style>
  <w:style w:type="paragraph" w:customStyle="1" w:styleId="signalimage">
    <w:name w:val="signalimage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B8B7B7"/>
        <w:bottom w:val="single" w:sz="8" w:space="0" w:color="B8B7B7"/>
        <w:right w:val="single" w:sz="8" w:space="0" w:color="B8B7B7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939393"/>
        <w:left w:val="single" w:sz="6" w:space="8" w:color="939393"/>
        <w:bottom w:val="single" w:sz="6" w:space="2" w:color="939393"/>
        <w:right w:val="single" w:sz="6" w:space="8" w:color="939393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imgcolsh">
    <w:name w:val="imgcolsh"/>
    <w:basedOn w:val="Standard"/>
    <w:pPr>
      <w:spacing w:before="0" w:beforeAutospacing="0" w:after="180" w:afterAutospacing="0" w:line="336" w:lineRule="atLeast"/>
    </w:pPr>
    <w:rPr>
      <w:vanish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spacing w:before="900" w:beforeAutospacing="0" w:after="360" w:afterAutospacing="0" w:line="336" w:lineRule="atLeast"/>
    </w:pPr>
  </w:style>
  <w:style w:type="paragraph" w:customStyle="1" w:styleId="h3div">
    <w:name w:val="h3div"/>
    <w:basedOn w:val="Standard"/>
    <w:pPr>
      <w:spacing w:before="540" w:beforeAutospacing="0" w:after="180" w:afterAutospacing="0" w:line="336" w:lineRule="atLeast"/>
    </w:pPr>
  </w:style>
  <w:style w:type="paragraph" w:customStyle="1" w:styleId="h4div">
    <w:name w:val="h4div"/>
    <w:basedOn w:val="Standard"/>
    <w:pPr>
      <w:spacing w:before="360" w:beforeAutospacing="0" w:after="90" w:afterAutospacing="0" w:line="336" w:lineRule="atLeast"/>
    </w:pPr>
  </w:style>
  <w:style w:type="paragraph" w:customStyle="1" w:styleId="h5div">
    <w:name w:val="h5div"/>
    <w:basedOn w:val="Standard"/>
    <w:pPr>
      <w:spacing w:before="360" w:beforeAutospacing="0" w:after="90" w:afterAutospacing="0" w:line="336" w:lineRule="atLeast"/>
    </w:pPr>
  </w:style>
  <w:style w:type="paragraph" w:customStyle="1" w:styleId="h6div">
    <w:name w:val="h6div"/>
    <w:basedOn w:val="Standard"/>
    <w:pPr>
      <w:spacing w:before="36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1">
    <w:name w:val="signalbox1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n1">
    <w:name w:val="fnn1"/>
    <w:basedOn w:val="Standard"/>
    <w:pPr>
      <w:spacing w:before="0" w:beforeAutospacing="0" w:after="0" w:afterAutospacing="0" w:line="336" w:lineRule="atLeast"/>
    </w:pPr>
  </w:style>
  <w:style w:type="paragraph" w:customStyle="1" w:styleId="klappuebtxt1">
    <w:name w:val="klappuebtxt1"/>
    <w:basedOn w:val="Standard"/>
    <w:pPr>
      <w:spacing w:before="200" w:beforeAutospacing="0" w:after="400" w:afterAutospacing="0" w:line="336" w:lineRule="atLeast"/>
    </w:pPr>
  </w:style>
  <w:style w:type="paragraph" w:customStyle="1" w:styleId="klappuebtxt2">
    <w:name w:val="klappuebtxt2"/>
    <w:basedOn w:val="Standard"/>
    <w:pPr>
      <w:spacing w:before="200" w:beforeAutospacing="0" w:after="400" w:afterAutospacing="0" w:line="336" w:lineRule="atLeast"/>
    </w:pPr>
  </w:style>
  <w:style w:type="paragraph" w:customStyle="1" w:styleId="klappuebtxt3">
    <w:name w:val="klappuebtxt3"/>
    <w:basedOn w:val="Standard"/>
    <w:pPr>
      <w:spacing w:before="200" w:beforeAutospacing="0" w:after="400" w:afterAutospacing="0" w:line="336" w:lineRule="atLeast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spacing w:before="0" w:beforeAutospacing="0" w:after="360" w:afterAutospacing="0" w:line="336" w:lineRule="atLeast"/>
    </w:pPr>
  </w:style>
  <w:style w:type="paragraph" w:customStyle="1" w:styleId="image3">
    <w:name w:val="image3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2">
    <w:name w:val="signalbox2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4">
    <w:name w:val="image4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n2">
    <w:name w:val="fnn2"/>
    <w:basedOn w:val="Standard"/>
    <w:pPr>
      <w:spacing w:before="0" w:beforeAutospacing="0" w:after="0" w:afterAutospacing="0" w:line="336" w:lineRule="atLeast"/>
    </w:pPr>
  </w:style>
  <w:style w:type="paragraph" w:customStyle="1" w:styleId="klappuebtxt4">
    <w:name w:val="klappuebtxt4"/>
    <w:basedOn w:val="Standard"/>
    <w:pPr>
      <w:spacing w:before="200" w:beforeAutospacing="0" w:after="400" w:afterAutospacing="0" w:line="336" w:lineRule="atLeast"/>
    </w:pPr>
  </w:style>
  <w:style w:type="paragraph" w:customStyle="1" w:styleId="klappuebtxt5">
    <w:name w:val="klappuebtxt5"/>
    <w:basedOn w:val="Standard"/>
    <w:pPr>
      <w:spacing w:before="200" w:beforeAutospacing="0" w:after="400" w:afterAutospacing="0" w:line="336" w:lineRule="atLeast"/>
    </w:pPr>
  </w:style>
  <w:style w:type="paragraph" w:customStyle="1" w:styleId="klappuebtxt6">
    <w:name w:val="klappuebtxt6"/>
    <w:basedOn w:val="Standard"/>
    <w:pPr>
      <w:spacing w:before="200" w:beforeAutospacing="0" w:after="400" w:afterAutospacing="0" w:line="336" w:lineRule="atLeast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spacing w:before="0" w:beforeAutospacing="0" w:after="360" w:afterAutospacing="0" w:line="336" w:lineRule="atLeast"/>
    </w:pPr>
  </w:style>
  <w:style w:type="character" w:customStyle="1" w:styleId="dockind">
    <w:name w:val="dockind"/>
    <w:basedOn w:val="Absatz-Standardschriftart"/>
  </w:style>
  <w:style w:type="character" w:customStyle="1" w:styleId="linkdisabled1">
    <w:name w:val="linkdisabled1"/>
    <w:basedOn w:val="Absatz-Standardschriftart"/>
    <w:rPr>
      <w:color w:val="00777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0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05E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705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05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keepNext/>
      <w:spacing w:before="0" w:beforeAutospacing="0" w:after="72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0" w:beforeAutospacing="0" w:after="0" w:afterAutospacing="0"/>
      <w:outlineLvl w:val="1"/>
    </w:pPr>
    <w:rPr>
      <w:rFonts w:ascii="Georgia" w:hAnsi="Georgia"/>
      <w:color w:val="039A9A"/>
      <w:sz w:val="33"/>
      <w:szCs w:val="33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0" w:beforeAutospacing="0" w:after="0" w:afterAutospacing="0"/>
      <w:outlineLvl w:val="3"/>
    </w:pPr>
    <w:rPr>
      <w:rFonts w:ascii="Segoe UI Semibold" w:hAnsi="Segoe UI Semibold" w:cs="Segoe UI Semibold"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0" w:beforeAutospacing="0" w:after="0" w:afterAutospacing="0"/>
      <w:outlineLvl w:val="4"/>
    </w:pPr>
    <w:rPr>
      <w:rFonts w:ascii="Segoe UI Semibold" w:hAnsi="Segoe UI Semibold" w:cs="Segoe UI Semibold"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0" w:beforeAutospacing="0" w:after="0" w:afterAutospacing="0"/>
      <w:outlineLvl w:val="5"/>
    </w:pPr>
    <w:rPr>
      <w:rFonts w:ascii="Segoe UI Semibold" w:hAnsi="Segoe UI Semibold" w:cs="Segoe UI Semi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cs="Segoe UI Semibold" w:hint="default"/>
      <w:b w:val="0"/>
      <w:bCs w:val="0"/>
    </w:rPr>
  </w:style>
  <w:style w:type="paragraph" w:styleId="StandardWeb">
    <w:name w:val="Normal (Web)"/>
    <w:basedOn w:val="Standard"/>
    <w:uiPriority w:val="99"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spacing w:before="0" w:beforeAutospacing="0" w:after="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3FA4DA"/>
    </w:rPr>
  </w:style>
  <w:style w:type="paragraph" w:customStyle="1" w:styleId="hiton">
    <w:name w:val="hiton"/>
    <w:basedOn w:val="Standard"/>
    <w:pPr>
      <w:shd w:val="clear" w:color="auto" w:fill="FFFF52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</w:p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  <w:ind w:left="360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uebbor">
    <w:name w:val="klappuebbor"/>
    <w:basedOn w:val="Standard"/>
    <w:pPr>
      <w:pBdr>
        <w:bottom w:val="dotted" w:sz="6" w:space="0" w:color="CECCCA"/>
      </w:pBdr>
      <w:spacing w:before="0" w:beforeAutospacing="0" w:after="300" w:afterAutospacing="0" w:line="336" w:lineRule="atLeast"/>
    </w:pPr>
  </w:style>
  <w:style w:type="paragraph" w:customStyle="1" w:styleId="signalimage">
    <w:name w:val="signalimage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B8B7B7"/>
        <w:bottom w:val="single" w:sz="8" w:space="0" w:color="B8B7B7"/>
        <w:right w:val="single" w:sz="8" w:space="0" w:color="B8B7B7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939393"/>
        <w:left w:val="single" w:sz="6" w:space="8" w:color="939393"/>
        <w:bottom w:val="single" w:sz="6" w:space="2" w:color="939393"/>
        <w:right w:val="single" w:sz="6" w:space="8" w:color="939393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imgcolsh">
    <w:name w:val="imgcolsh"/>
    <w:basedOn w:val="Standard"/>
    <w:pPr>
      <w:spacing w:before="0" w:beforeAutospacing="0" w:after="180" w:afterAutospacing="0" w:line="336" w:lineRule="atLeast"/>
    </w:pPr>
    <w:rPr>
      <w:vanish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spacing w:before="900" w:beforeAutospacing="0" w:after="360" w:afterAutospacing="0" w:line="336" w:lineRule="atLeast"/>
    </w:pPr>
  </w:style>
  <w:style w:type="paragraph" w:customStyle="1" w:styleId="h3div">
    <w:name w:val="h3div"/>
    <w:basedOn w:val="Standard"/>
    <w:pPr>
      <w:spacing w:before="540" w:beforeAutospacing="0" w:after="180" w:afterAutospacing="0" w:line="336" w:lineRule="atLeast"/>
    </w:pPr>
  </w:style>
  <w:style w:type="paragraph" w:customStyle="1" w:styleId="h4div">
    <w:name w:val="h4div"/>
    <w:basedOn w:val="Standard"/>
    <w:pPr>
      <w:spacing w:before="360" w:beforeAutospacing="0" w:after="90" w:afterAutospacing="0" w:line="336" w:lineRule="atLeast"/>
    </w:pPr>
  </w:style>
  <w:style w:type="paragraph" w:customStyle="1" w:styleId="h5div">
    <w:name w:val="h5div"/>
    <w:basedOn w:val="Standard"/>
    <w:pPr>
      <w:spacing w:before="360" w:beforeAutospacing="0" w:after="90" w:afterAutospacing="0" w:line="336" w:lineRule="atLeast"/>
    </w:pPr>
  </w:style>
  <w:style w:type="paragraph" w:customStyle="1" w:styleId="h6div">
    <w:name w:val="h6div"/>
    <w:basedOn w:val="Standard"/>
    <w:pPr>
      <w:spacing w:before="36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1">
    <w:name w:val="signalbox1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n1">
    <w:name w:val="fnn1"/>
    <w:basedOn w:val="Standard"/>
    <w:pPr>
      <w:spacing w:before="0" w:beforeAutospacing="0" w:after="0" w:afterAutospacing="0" w:line="336" w:lineRule="atLeast"/>
    </w:pPr>
  </w:style>
  <w:style w:type="paragraph" w:customStyle="1" w:styleId="klappuebtxt1">
    <w:name w:val="klappuebtxt1"/>
    <w:basedOn w:val="Standard"/>
    <w:pPr>
      <w:spacing w:before="200" w:beforeAutospacing="0" w:after="400" w:afterAutospacing="0" w:line="336" w:lineRule="atLeast"/>
    </w:pPr>
  </w:style>
  <w:style w:type="paragraph" w:customStyle="1" w:styleId="klappuebtxt2">
    <w:name w:val="klappuebtxt2"/>
    <w:basedOn w:val="Standard"/>
    <w:pPr>
      <w:spacing w:before="200" w:beforeAutospacing="0" w:after="400" w:afterAutospacing="0" w:line="336" w:lineRule="atLeast"/>
    </w:pPr>
  </w:style>
  <w:style w:type="paragraph" w:customStyle="1" w:styleId="klappuebtxt3">
    <w:name w:val="klappuebtxt3"/>
    <w:basedOn w:val="Standard"/>
    <w:pPr>
      <w:spacing w:before="200" w:beforeAutospacing="0" w:after="400" w:afterAutospacing="0" w:line="336" w:lineRule="atLeast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spacing w:before="0" w:beforeAutospacing="0" w:after="360" w:afterAutospacing="0" w:line="336" w:lineRule="atLeast"/>
    </w:pPr>
  </w:style>
  <w:style w:type="paragraph" w:customStyle="1" w:styleId="image3">
    <w:name w:val="image3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2">
    <w:name w:val="signalbox2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4">
    <w:name w:val="image4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n2">
    <w:name w:val="fnn2"/>
    <w:basedOn w:val="Standard"/>
    <w:pPr>
      <w:spacing w:before="0" w:beforeAutospacing="0" w:after="0" w:afterAutospacing="0" w:line="336" w:lineRule="atLeast"/>
    </w:pPr>
  </w:style>
  <w:style w:type="paragraph" w:customStyle="1" w:styleId="klappuebtxt4">
    <w:name w:val="klappuebtxt4"/>
    <w:basedOn w:val="Standard"/>
    <w:pPr>
      <w:spacing w:before="200" w:beforeAutospacing="0" w:after="400" w:afterAutospacing="0" w:line="336" w:lineRule="atLeast"/>
    </w:pPr>
  </w:style>
  <w:style w:type="paragraph" w:customStyle="1" w:styleId="klappuebtxt5">
    <w:name w:val="klappuebtxt5"/>
    <w:basedOn w:val="Standard"/>
    <w:pPr>
      <w:spacing w:before="200" w:beforeAutospacing="0" w:after="400" w:afterAutospacing="0" w:line="336" w:lineRule="atLeast"/>
    </w:pPr>
  </w:style>
  <w:style w:type="paragraph" w:customStyle="1" w:styleId="klappuebtxt6">
    <w:name w:val="klappuebtxt6"/>
    <w:basedOn w:val="Standard"/>
    <w:pPr>
      <w:spacing w:before="200" w:beforeAutospacing="0" w:after="400" w:afterAutospacing="0" w:line="336" w:lineRule="atLeast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spacing w:before="0" w:beforeAutospacing="0" w:after="360" w:afterAutospacing="0" w:line="336" w:lineRule="atLeast"/>
    </w:pPr>
  </w:style>
  <w:style w:type="character" w:customStyle="1" w:styleId="dockind">
    <w:name w:val="dockind"/>
    <w:basedOn w:val="Absatz-Standardschriftart"/>
  </w:style>
  <w:style w:type="character" w:customStyle="1" w:styleId="linkdisabled1">
    <w:name w:val="linkdisabled1"/>
    <w:basedOn w:val="Absatz-Standardschriftart"/>
    <w:rPr>
      <w:color w:val="00777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0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05E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705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05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7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4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9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3951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82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737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05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598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16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52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687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264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039602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9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92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37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83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4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76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11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87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61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66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178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83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147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62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35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05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7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503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53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44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93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63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13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0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51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49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67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31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30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84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63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27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74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246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32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1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19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82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62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07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406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1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99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89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53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729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44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20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382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26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74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593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84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556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24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16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27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90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00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12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89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18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75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39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649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49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35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33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333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78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5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184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289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75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42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770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28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72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93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71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5983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44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02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4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9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8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1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11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4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1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93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7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596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9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9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14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4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42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8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4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50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4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4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15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1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1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919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6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30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8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1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89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1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2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78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6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5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38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2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90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8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66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13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7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82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9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4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78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3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87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1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67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92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0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89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5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17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6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2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18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9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0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451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4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3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87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1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3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16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3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5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60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1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0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15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6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36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7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9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39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0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8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95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3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4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76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7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3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2008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3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8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50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3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49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00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6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07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93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2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9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409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38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4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41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3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4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6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92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08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472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5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9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25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4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0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74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9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71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0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2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75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2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14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50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6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12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321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6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8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4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8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40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8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4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826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8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4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86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4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4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90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8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9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51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0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6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83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53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9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8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2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1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41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6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33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6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1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02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7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3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64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90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71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6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87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92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6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0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46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5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4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58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403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3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8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0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6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55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4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08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79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8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0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2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10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7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9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81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84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9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4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3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76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2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0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23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9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2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0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82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0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7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9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87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5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9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2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9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9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23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1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5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57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84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663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2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5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79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3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65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5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05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6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9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9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9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27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1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2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1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1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6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1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7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37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7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6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05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8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8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8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7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44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7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06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3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1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2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023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9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9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38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8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20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8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1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4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39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2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15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6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91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1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1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39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0943099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0943099</dc:title>
  <dc:creator>Carsten Pöhler</dc:creator>
  <cp:lastModifiedBy>Carsten Pöhler</cp:lastModifiedBy>
  <cp:revision>2</cp:revision>
  <cp:lastPrinted>2015-10-04T10:49:00Z</cp:lastPrinted>
  <dcterms:created xsi:type="dcterms:W3CDTF">2015-10-04T10:49:00Z</dcterms:created>
  <dcterms:modified xsi:type="dcterms:W3CDTF">2015-10-04T10:49:00Z</dcterms:modified>
</cp:coreProperties>
</file>